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F258" w14:textId="2E8FA344" w:rsidR="00691025" w:rsidRPr="00691025" w:rsidRDefault="00691025" w:rsidP="00691025">
      <w:pPr>
        <w:jc w:val="center"/>
        <w:rPr>
          <w:rFonts w:ascii="Raleway" w:hAnsi="Raleway"/>
          <w:b/>
          <w:bCs/>
          <w:sz w:val="28"/>
          <w:szCs w:val="28"/>
        </w:rPr>
      </w:pPr>
      <w:r w:rsidRPr="00691025">
        <w:rPr>
          <w:rFonts w:ascii="Raleway" w:hAnsi="Raleway"/>
          <w:b/>
          <w:bCs/>
          <w:sz w:val="28"/>
          <w:szCs w:val="28"/>
        </w:rPr>
        <w:t>Request for Proposals FY202</w:t>
      </w:r>
      <w:r w:rsidR="00861FD6">
        <w:rPr>
          <w:rFonts w:ascii="Raleway" w:hAnsi="Raleway"/>
          <w:b/>
          <w:bCs/>
          <w:sz w:val="28"/>
          <w:szCs w:val="28"/>
        </w:rPr>
        <w:t>5-2026</w:t>
      </w:r>
      <w:r w:rsidR="005517E7">
        <w:rPr>
          <w:rFonts w:ascii="Raleway" w:hAnsi="Raleway"/>
          <w:b/>
          <w:bCs/>
          <w:sz w:val="28"/>
          <w:szCs w:val="28"/>
        </w:rPr>
        <w:t xml:space="preserve"> for FYs 2026-2028</w:t>
      </w:r>
    </w:p>
    <w:p w14:paraId="51430351" w14:textId="75D83578" w:rsidR="00691025" w:rsidRPr="00691025" w:rsidRDefault="00691025" w:rsidP="00691025">
      <w:pPr>
        <w:jc w:val="center"/>
        <w:rPr>
          <w:rFonts w:ascii="Raleway" w:hAnsi="Raleway"/>
          <w:sz w:val="24"/>
          <w:szCs w:val="24"/>
        </w:rPr>
      </w:pPr>
      <w:r w:rsidRPr="00691025">
        <w:rPr>
          <w:rFonts w:ascii="Raleway" w:hAnsi="Raleway"/>
          <w:sz w:val="24"/>
          <w:szCs w:val="24"/>
        </w:rPr>
        <w:t>Activity Funding Application</w:t>
      </w:r>
    </w:p>
    <w:p w14:paraId="12E3231B" w14:textId="77777777" w:rsidR="00691025" w:rsidRPr="00691025" w:rsidRDefault="00691025" w:rsidP="00691025">
      <w:pPr>
        <w:rPr>
          <w:rFonts w:ascii="Raleway" w:hAnsi="Raleway"/>
          <w:b/>
          <w:bCs/>
        </w:rPr>
      </w:pPr>
      <w:r w:rsidRPr="00691025">
        <w:rPr>
          <w:rFonts w:ascii="Raleway" w:hAnsi="Raleway"/>
          <w:b/>
          <w:bCs/>
        </w:rPr>
        <w:t xml:space="preserve">Background and Purpose </w:t>
      </w:r>
    </w:p>
    <w:p w14:paraId="2EC66CC5" w14:textId="77777777" w:rsidR="00691025" w:rsidRPr="00691025" w:rsidRDefault="00691025" w:rsidP="00691025">
      <w:pPr>
        <w:rPr>
          <w:rFonts w:ascii="Raleway" w:hAnsi="Raleway"/>
        </w:rPr>
      </w:pPr>
      <w:r w:rsidRPr="00691025">
        <w:rPr>
          <w:rFonts w:ascii="Raleway" w:hAnsi="Raleway"/>
        </w:rPr>
        <w:t xml:space="preserve">One Place works to ensure that all children are safe, healthy, and living to their fullest potential.  In support of this vision, One Place partners with families, community agencies and professionals in the early childhood community to provide high-quality early learning environments that encourage healthy brain development and supportive, nurturing relationships that enable children to thrive. We work to raise awareness about child abuse and its impact on Onslow County and help educate our community about our role in protecting children and reporting abuse. Together, we continue to build a caring and responsive community with the necessary programs and resources available to families to help them succeed, prevent child abuse and maximize the chances that all children in Onslow County will become successful adults. When we get it right for all children, we get it right for the entire community because children are no small matter. </w:t>
      </w:r>
    </w:p>
    <w:p w14:paraId="0D47909F" w14:textId="77777777" w:rsidR="00691025" w:rsidRPr="00691025" w:rsidRDefault="00691025" w:rsidP="00691025">
      <w:pPr>
        <w:rPr>
          <w:rFonts w:ascii="Raleway" w:hAnsi="Raleway"/>
        </w:rPr>
      </w:pPr>
      <w:r w:rsidRPr="00691025">
        <w:rPr>
          <w:rFonts w:ascii="Raleway" w:hAnsi="Raleway"/>
        </w:rPr>
        <w:t xml:space="preserve">Through this Request for Proposals, One Place seeks to identify programs and/or proposed models that will provide direct services to children, families, </w:t>
      </w:r>
      <w:proofErr w:type="gramStart"/>
      <w:r w:rsidRPr="00691025">
        <w:rPr>
          <w:rFonts w:ascii="Raleway" w:hAnsi="Raleway"/>
        </w:rPr>
        <w:t>child care</w:t>
      </w:r>
      <w:proofErr w:type="gramEnd"/>
      <w:r w:rsidRPr="00691025">
        <w:rPr>
          <w:rFonts w:ascii="Raleway" w:hAnsi="Raleway"/>
        </w:rPr>
        <w:t xml:space="preserve"> facilities or community organizations, in alignment with evidence-based implementation, One Place strategic priorities and established community need. </w:t>
      </w:r>
    </w:p>
    <w:p w14:paraId="0D83C914" w14:textId="47084303" w:rsidR="00691025" w:rsidRPr="00691025" w:rsidRDefault="00691025" w:rsidP="00691025">
      <w:pPr>
        <w:rPr>
          <w:rFonts w:ascii="Raleway" w:hAnsi="Raleway"/>
        </w:rPr>
      </w:pPr>
      <w:r w:rsidRPr="00691025">
        <w:rPr>
          <w:rFonts w:ascii="Raleway" w:hAnsi="Raleway"/>
        </w:rPr>
        <w:t>The One Place strategic framework includes goals and objectives which will guide the planning and implementation of services through the FY</w:t>
      </w:r>
      <w:r w:rsidR="00B7647B">
        <w:rPr>
          <w:rFonts w:ascii="Raleway" w:hAnsi="Raleway"/>
        </w:rPr>
        <w:t xml:space="preserve">26-28 </w:t>
      </w:r>
      <w:r w:rsidRPr="00691025">
        <w:rPr>
          <w:rFonts w:ascii="Raleway" w:hAnsi="Raleway"/>
        </w:rPr>
        <w:t xml:space="preserve">funding period. The framework includes one overarching goal for all funded partners. The overarching </w:t>
      </w:r>
      <w:proofErr w:type="gramStart"/>
      <w:r w:rsidRPr="00691025">
        <w:rPr>
          <w:rFonts w:ascii="Raleway" w:hAnsi="Raleway"/>
        </w:rPr>
        <w:t>goal,</w:t>
      </w:r>
      <w:proofErr w:type="gramEnd"/>
      <w:r w:rsidRPr="00691025">
        <w:rPr>
          <w:rFonts w:ascii="Raleway" w:hAnsi="Raleway"/>
        </w:rPr>
        <w:t xml:space="preserve"> states that: To be prepared for life, children need to be safe and healthy, nurtured, learning, and ready to succeed. We are working to ensure that all children receive a healthy start and develop to their full potential in safe and nurturing families, schools, and communities. In Onslow County, we face numerous challenges that stand in the way for children. </w:t>
      </w:r>
    </w:p>
    <w:p w14:paraId="13C5C947" w14:textId="77777777" w:rsidR="00691025" w:rsidRPr="00691025" w:rsidRDefault="00691025" w:rsidP="00691025">
      <w:pPr>
        <w:rPr>
          <w:rFonts w:ascii="Raleway" w:hAnsi="Raleway"/>
        </w:rPr>
      </w:pPr>
      <w:r w:rsidRPr="00691025">
        <w:rPr>
          <w:rFonts w:ascii="Raleway" w:hAnsi="Raleway"/>
        </w:rPr>
        <w:t xml:space="preserve">At One Place we address those challenges through: </w:t>
      </w:r>
    </w:p>
    <w:p w14:paraId="25C7676F" w14:textId="77777777" w:rsidR="00691025" w:rsidRPr="00691025" w:rsidRDefault="00691025" w:rsidP="00691025">
      <w:pPr>
        <w:numPr>
          <w:ilvl w:val="0"/>
          <w:numId w:val="13"/>
        </w:numPr>
        <w:contextualSpacing/>
        <w:rPr>
          <w:rFonts w:ascii="Raleway" w:hAnsi="Raleway"/>
        </w:rPr>
      </w:pPr>
      <w:r w:rsidRPr="00691025">
        <w:rPr>
          <w:rFonts w:ascii="Raleway" w:hAnsi="Raleway"/>
        </w:rPr>
        <w:t>Strengthening Children</w:t>
      </w:r>
    </w:p>
    <w:p w14:paraId="6DD7E177" w14:textId="77777777" w:rsidR="00691025" w:rsidRPr="00691025" w:rsidRDefault="00691025" w:rsidP="00691025">
      <w:pPr>
        <w:numPr>
          <w:ilvl w:val="0"/>
          <w:numId w:val="13"/>
        </w:numPr>
        <w:contextualSpacing/>
        <w:rPr>
          <w:rFonts w:ascii="Raleway" w:hAnsi="Raleway"/>
        </w:rPr>
      </w:pPr>
      <w:r w:rsidRPr="00691025">
        <w:rPr>
          <w:rFonts w:ascii="Raleway" w:hAnsi="Raleway"/>
        </w:rPr>
        <w:t>Connecting Families</w:t>
      </w:r>
    </w:p>
    <w:p w14:paraId="0DF191C3" w14:textId="77777777" w:rsidR="00691025" w:rsidRDefault="00691025" w:rsidP="00691025">
      <w:pPr>
        <w:numPr>
          <w:ilvl w:val="0"/>
          <w:numId w:val="13"/>
        </w:numPr>
        <w:contextualSpacing/>
        <w:rPr>
          <w:rFonts w:ascii="Raleway" w:hAnsi="Raleway"/>
        </w:rPr>
      </w:pPr>
      <w:r w:rsidRPr="00691025">
        <w:rPr>
          <w:rFonts w:ascii="Raleway" w:hAnsi="Raleway"/>
        </w:rPr>
        <w:t>Ending Child Abuse</w:t>
      </w:r>
    </w:p>
    <w:p w14:paraId="288B2252" w14:textId="77777777" w:rsidR="00691025" w:rsidRPr="00691025" w:rsidRDefault="00691025" w:rsidP="00691025">
      <w:pPr>
        <w:contextualSpacing/>
        <w:rPr>
          <w:rFonts w:ascii="Raleway" w:hAnsi="Raleway"/>
        </w:rPr>
      </w:pPr>
    </w:p>
    <w:p w14:paraId="07719F50" w14:textId="77777777" w:rsidR="00691025" w:rsidRPr="00691025" w:rsidRDefault="00691025" w:rsidP="00691025">
      <w:pPr>
        <w:rPr>
          <w:rFonts w:ascii="Raleway" w:hAnsi="Raleway"/>
        </w:rPr>
      </w:pPr>
      <w:r w:rsidRPr="00691025">
        <w:rPr>
          <w:rFonts w:ascii="Raleway" w:hAnsi="Raleway"/>
        </w:rPr>
        <w:t xml:space="preserve">In addition, our strategic framework also includes three priority focus areas – sustainability, strategic expansion, and stewardship and cultivation. </w:t>
      </w:r>
    </w:p>
    <w:p w14:paraId="2CF97FC1" w14:textId="77777777" w:rsidR="00691025" w:rsidRPr="00691025" w:rsidRDefault="00691025" w:rsidP="00691025">
      <w:pPr>
        <w:rPr>
          <w:rFonts w:ascii="Raleway" w:hAnsi="Raleway"/>
        </w:rPr>
      </w:pPr>
      <w:r w:rsidRPr="00691025">
        <w:rPr>
          <w:rFonts w:ascii="Raleway" w:hAnsi="Raleway"/>
        </w:rPr>
        <w:t xml:space="preserve">The primary responsibilities for a funded program include the following: </w:t>
      </w:r>
    </w:p>
    <w:p w14:paraId="7AA6D1B9" w14:textId="2FE006FA" w:rsidR="00691025" w:rsidRPr="00691025" w:rsidRDefault="00691025" w:rsidP="00691025">
      <w:pPr>
        <w:pStyle w:val="ListParagraph"/>
        <w:numPr>
          <w:ilvl w:val="0"/>
          <w:numId w:val="17"/>
        </w:numPr>
        <w:rPr>
          <w:rFonts w:ascii="Raleway" w:hAnsi="Raleway"/>
        </w:rPr>
      </w:pPr>
      <w:r w:rsidRPr="00691025">
        <w:rPr>
          <w:rFonts w:ascii="Raleway" w:hAnsi="Raleway"/>
        </w:rPr>
        <w:t xml:space="preserve">Deliver program to target clients (children, families, </w:t>
      </w:r>
      <w:proofErr w:type="gramStart"/>
      <w:r w:rsidRPr="00691025">
        <w:rPr>
          <w:rFonts w:ascii="Raleway" w:hAnsi="Raleway"/>
        </w:rPr>
        <w:t>child care</w:t>
      </w:r>
      <w:proofErr w:type="gramEnd"/>
      <w:r w:rsidRPr="00691025">
        <w:rPr>
          <w:rFonts w:ascii="Raleway" w:hAnsi="Raleway"/>
        </w:rPr>
        <w:t xml:space="preserve"> facilities or community stakeholders) </w:t>
      </w:r>
    </w:p>
    <w:p w14:paraId="6CC89267" w14:textId="79A82047" w:rsidR="00691025" w:rsidRPr="00691025" w:rsidRDefault="00691025" w:rsidP="00691025">
      <w:pPr>
        <w:pStyle w:val="ListParagraph"/>
        <w:numPr>
          <w:ilvl w:val="0"/>
          <w:numId w:val="17"/>
        </w:numPr>
        <w:rPr>
          <w:rFonts w:ascii="Raleway" w:hAnsi="Raleway"/>
        </w:rPr>
      </w:pPr>
      <w:r w:rsidRPr="00691025">
        <w:rPr>
          <w:rFonts w:ascii="Raleway" w:hAnsi="Raleway"/>
        </w:rPr>
        <w:t>Implement proposed services based on an approved evidence-based model based on the North Carolina Partnership for Children’s Smart Solutions catalog (</w:t>
      </w:r>
      <w:hyperlink r:id="rId10" w:history="1">
        <w:r w:rsidRPr="00691025">
          <w:rPr>
            <w:rFonts w:ascii="Raleway" w:hAnsi="Raleway"/>
            <w:color w:val="0563C1" w:themeColor="hyperlink"/>
            <w:u w:val="single"/>
          </w:rPr>
          <w:t>https://www.smartsolutionscatalog.com/nc/browse</w:t>
        </w:r>
      </w:hyperlink>
      <w:r w:rsidRPr="00691025">
        <w:rPr>
          <w:rFonts w:ascii="Raleway" w:hAnsi="Raleway"/>
        </w:rPr>
        <w:t xml:space="preserve">) </w:t>
      </w:r>
    </w:p>
    <w:p w14:paraId="65A55E58" w14:textId="3FEB5383" w:rsidR="00691025" w:rsidRPr="00691025" w:rsidRDefault="00691025" w:rsidP="00691025">
      <w:pPr>
        <w:pStyle w:val="ListParagraph"/>
        <w:numPr>
          <w:ilvl w:val="0"/>
          <w:numId w:val="17"/>
        </w:numPr>
        <w:rPr>
          <w:rFonts w:ascii="Raleway" w:hAnsi="Raleway"/>
        </w:rPr>
      </w:pPr>
      <w:r w:rsidRPr="00691025">
        <w:rPr>
          <w:rFonts w:ascii="Raleway" w:hAnsi="Raleway"/>
        </w:rPr>
        <w:lastRenderedPageBreak/>
        <w:t xml:space="preserve">Collect and report data that measures the progress and/or impact of your proposed program. This includes, but is not limited to, information about who is receiving services (e.g., race/ethnicity, age, location in the county) and how often. </w:t>
      </w:r>
    </w:p>
    <w:p w14:paraId="14214996" w14:textId="0C37378D" w:rsidR="00691025" w:rsidRPr="00691025" w:rsidRDefault="00691025" w:rsidP="00691025">
      <w:pPr>
        <w:pStyle w:val="ListParagraph"/>
        <w:numPr>
          <w:ilvl w:val="0"/>
          <w:numId w:val="17"/>
        </w:numPr>
        <w:rPr>
          <w:rFonts w:ascii="Raleway" w:hAnsi="Raleway"/>
        </w:rPr>
      </w:pPr>
      <w:r w:rsidRPr="00691025">
        <w:rPr>
          <w:rFonts w:ascii="Raleway" w:hAnsi="Raleway"/>
        </w:rPr>
        <w:t xml:space="preserve">Participate in annual financial and program monitoring, including submission of sample materials, to make sure that services are completed as approved. </w:t>
      </w:r>
    </w:p>
    <w:p w14:paraId="5C10BD62" w14:textId="4779E24C" w:rsidR="00691025" w:rsidRPr="00691025" w:rsidRDefault="00691025" w:rsidP="00691025">
      <w:pPr>
        <w:pStyle w:val="ListParagraph"/>
        <w:numPr>
          <w:ilvl w:val="0"/>
          <w:numId w:val="17"/>
        </w:numPr>
        <w:rPr>
          <w:rFonts w:ascii="Raleway" w:hAnsi="Raleway"/>
        </w:rPr>
      </w:pPr>
      <w:r w:rsidRPr="00691025">
        <w:rPr>
          <w:rFonts w:ascii="Raleway" w:hAnsi="Raleway"/>
        </w:rPr>
        <w:t>Plan and implement additional work in alignment with One Place strategic framework priority areas including, but not limited to, development of program-level plans to advance sustainability, strategic expansion, and stewardship and cultivation.</w:t>
      </w:r>
    </w:p>
    <w:p w14:paraId="093E33CB" w14:textId="77777777" w:rsidR="00691025" w:rsidRPr="00691025" w:rsidRDefault="00691025" w:rsidP="00691025">
      <w:pPr>
        <w:rPr>
          <w:rFonts w:ascii="Raleway" w:hAnsi="Raleway"/>
          <w:b/>
          <w:bCs/>
        </w:rPr>
      </w:pPr>
      <w:r w:rsidRPr="00691025">
        <w:rPr>
          <w:rFonts w:ascii="Raleway" w:hAnsi="Raleway"/>
          <w:b/>
          <w:bCs/>
        </w:rPr>
        <w:t>Proposed programs must address at least one of the following areas:</w:t>
      </w:r>
    </w:p>
    <w:p w14:paraId="3255A865" w14:textId="77777777" w:rsidR="00691025" w:rsidRPr="00691025" w:rsidRDefault="00691025" w:rsidP="00691025">
      <w:pPr>
        <w:rPr>
          <w:rFonts w:ascii="Raleway" w:hAnsi="Raleway"/>
          <w:b/>
          <w:bCs/>
        </w:rPr>
      </w:pPr>
      <w:r w:rsidRPr="00691025">
        <w:rPr>
          <w:rFonts w:ascii="Raleway" w:hAnsi="Raleway"/>
          <w:b/>
          <w:bCs/>
        </w:rPr>
        <w:t>Strengthening Children</w:t>
      </w:r>
    </w:p>
    <w:p w14:paraId="1B2A06A2" w14:textId="77777777" w:rsidR="00691025" w:rsidRPr="00691025" w:rsidRDefault="00691025" w:rsidP="00691025">
      <w:pPr>
        <w:numPr>
          <w:ilvl w:val="0"/>
          <w:numId w:val="14"/>
        </w:numPr>
        <w:rPr>
          <w:rFonts w:ascii="Raleway" w:hAnsi="Raleway"/>
        </w:rPr>
      </w:pPr>
      <w:r w:rsidRPr="00691025">
        <w:rPr>
          <w:rFonts w:ascii="Raleway" w:hAnsi="Raleway"/>
        </w:rPr>
        <w:t xml:space="preserve">System-wide availability of, access to, and use of high-quality, affordable </w:t>
      </w:r>
      <w:proofErr w:type="gramStart"/>
      <w:r w:rsidRPr="00691025">
        <w:rPr>
          <w:rFonts w:ascii="Raleway" w:hAnsi="Raleway"/>
        </w:rPr>
        <w:t>child care</w:t>
      </w:r>
      <w:proofErr w:type="gramEnd"/>
      <w:r w:rsidRPr="00691025">
        <w:rPr>
          <w:rFonts w:ascii="Raleway" w:hAnsi="Raleway"/>
        </w:rPr>
        <w:t xml:space="preserve">. </w:t>
      </w:r>
    </w:p>
    <w:p w14:paraId="364D2375" w14:textId="77777777" w:rsidR="00691025" w:rsidRPr="00691025" w:rsidRDefault="00691025" w:rsidP="00691025">
      <w:pPr>
        <w:numPr>
          <w:ilvl w:val="0"/>
          <w:numId w:val="14"/>
        </w:numPr>
        <w:rPr>
          <w:rFonts w:ascii="Raleway" w:hAnsi="Raleway"/>
        </w:rPr>
      </w:pPr>
      <w:r w:rsidRPr="00691025">
        <w:rPr>
          <w:rFonts w:ascii="Raleway" w:hAnsi="Raleway"/>
        </w:rPr>
        <w:t>System-wide support services for early care and education professionals, focused on maintaining and/or improving quality in 3, 4 and 5 star-licensed facilities. including but not limited to:</w:t>
      </w:r>
    </w:p>
    <w:p w14:paraId="48561898" w14:textId="77777777" w:rsidR="00691025" w:rsidRPr="00691025" w:rsidRDefault="00691025" w:rsidP="00691025">
      <w:pPr>
        <w:numPr>
          <w:ilvl w:val="1"/>
          <w:numId w:val="14"/>
        </w:numPr>
        <w:rPr>
          <w:rFonts w:ascii="Raleway" w:hAnsi="Raleway"/>
        </w:rPr>
      </w:pPr>
      <w:r w:rsidRPr="00691025">
        <w:rPr>
          <w:rFonts w:ascii="Raleway" w:hAnsi="Raleway"/>
        </w:rPr>
        <w:t xml:space="preserve">professional development advising </w:t>
      </w:r>
    </w:p>
    <w:p w14:paraId="29FA57EF" w14:textId="77777777" w:rsidR="00691025" w:rsidRPr="00691025" w:rsidRDefault="00691025" w:rsidP="00691025">
      <w:pPr>
        <w:numPr>
          <w:ilvl w:val="1"/>
          <w:numId w:val="14"/>
        </w:numPr>
        <w:rPr>
          <w:rFonts w:ascii="Raleway" w:hAnsi="Raleway"/>
        </w:rPr>
      </w:pPr>
      <w:r w:rsidRPr="00691025">
        <w:rPr>
          <w:rFonts w:ascii="Raleway" w:hAnsi="Raleway"/>
        </w:rPr>
        <w:t>training to meet licensure requirements</w:t>
      </w:r>
    </w:p>
    <w:p w14:paraId="040C4811" w14:textId="77777777" w:rsidR="00691025" w:rsidRPr="00691025" w:rsidRDefault="00691025" w:rsidP="00691025">
      <w:pPr>
        <w:numPr>
          <w:ilvl w:val="1"/>
          <w:numId w:val="14"/>
        </w:numPr>
        <w:rPr>
          <w:rFonts w:ascii="Raleway" w:hAnsi="Raleway"/>
        </w:rPr>
      </w:pPr>
      <w:r w:rsidRPr="00691025">
        <w:rPr>
          <w:rFonts w:ascii="Raleway" w:hAnsi="Raleway"/>
        </w:rPr>
        <w:t>early education workforce recruitment and retention</w:t>
      </w:r>
    </w:p>
    <w:p w14:paraId="6635584A" w14:textId="77777777" w:rsidR="00691025" w:rsidRPr="00691025" w:rsidRDefault="00691025" w:rsidP="00691025">
      <w:pPr>
        <w:numPr>
          <w:ilvl w:val="1"/>
          <w:numId w:val="14"/>
        </w:numPr>
        <w:rPr>
          <w:rFonts w:ascii="Raleway" w:hAnsi="Raleway"/>
        </w:rPr>
      </w:pPr>
      <w:r w:rsidRPr="00691025">
        <w:rPr>
          <w:rFonts w:ascii="Raleway" w:hAnsi="Raleway"/>
        </w:rPr>
        <w:t>targeted technical assistance and/or coaching to promote positive physical health, social-emotional development, language, and cognitive skills in young children and enhanced teacher-child relationships.</w:t>
      </w:r>
    </w:p>
    <w:p w14:paraId="2788FDDA" w14:textId="77777777" w:rsidR="00691025" w:rsidRPr="00691025" w:rsidRDefault="00691025" w:rsidP="00691025">
      <w:pPr>
        <w:numPr>
          <w:ilvl w:val="0"/>
          <w:numId w:val="14"/>
        </w:numPr>
        <w:rPr>
          <w:rFonts w:ascii="Raleway" w:hAnsi="Raleway"/>
        </w:rPr>
      </w:pPr>
      <w:r w:rsidRPr="00691025">
        <w:rPr>
          <w:rFonts w:ascii="Raleway" w:hAnsi="Raleway"/>
        </w:rPr>
        <w:t>Increase star-rated licensure and quality of 1, 2, and 3 star-licensed facilities through technical assistance focused on maintaining and/or improving quality in program practices, teacher child relationships, and other quality indicators.</w:t>
      </w:r>
    </w:p>
    <w:p w14:paraId="4D7F6E69" w14:textId="77777777" w:rsidR="00691025" w:rsidRPr="00691025" w:rsidRDefault="00691025" w:rsidP="00691025">
      <w:pPr>
        <w:numPr>
          <w:ilvl w:val="0"/>
          <w:numId w:val="14"/>
        </w:numPr>
        <w:rPr>
          <w:rFonts w:ascii="Raleway" w:hAnsi="Raleway"/>
        </w:rPr>
      </w:pPr>
      <w:r w:rsidRPr="00691025">
        <w:rPr>
          <w:rFonts w:ascii="Raleway" w:hAnsi="Raleway"/>
        </w:rPr>
        <w:t xml:space="preserve">Support for early literacy development within </w:t>
      </w:r>
      <w:proofErr w:type="gramStart"/>
      <w:r w:rsidRPr="00691025">
        <w:rPr>
          <w:rFonts w:ascii="Raleway" w:hAnsi="Raleway"/>
        </w:rPr>
        <w:t>child care</w:t>
      </w:r>
      <w:proofErr w:type="gramEnd"/>
      <w:r w:rsidRPr="00691025">
        <w:rPr>
          <w:rFonts w:ascii="Raleway" w:hAnsi="Raleway"/>
        </w:rPr>
        <w:t xml:space="preserve"> and families of young children.</w:t>
      </w:r>
    </w:p>
    <w:p w14:paraId="2CBB804C" w14:textId="77777777" w:rsidR="00691025" w:rsidRPr="00691025" w:rsidRDefault="00691025" w:rsidP="00691025">
      <w:pPr>
        <w:numPr>
          <w:ilvl w:val="0"/>
          <w:numId w:val="14"/>
        </w:numPr>
        <w:rPr>
          <w:rFonts w:ascii="Raleway" w:hAnsi="Raleway"/>
        </w:rPr>
      </w:pPr>
      <w:r w:rsidRPr="00691025">
        <w:rPr>
          <w:rFonts w:ascii="Raleway" w:hAnsi="Raleway"/>
        </w:rPr>
        <w:t xml:space="preserve">Early intervention and inclusion support for young children with/or at risk for special needs in </w:t>
      </w:r>
      <w:proofErr w:type="gramStart"/>
      <w:r w:rsidRPr="00691025">
        <w:rPr>
          <w:rFonts w:ascii="Raleway" w:hAnsi="Raleway"/>
        </w:rPr>
        <w:t>child care</w:t>
      </w:r>
      <w:proofErr w:type="gramEnd"/>
      <w:r w:rsidRPr="00691025">
        <w:rPr>
          <w:rFonts w:ascii="Raleway" w:hAnsi="Raleway"/>
        </w:rPr>
        <w:t xml:space="preserve"> and/or risk for expulsion.</w:t>
      </w:r>
    </w:p>
    <w:p w14:paraId="3035A865" w14:textId="77777777" w:rsidR="00691025" w:rsidRPr="00691025" w:rsidRDefault="00691025" w:rsidP="00691025">
      <w:pPr>
        <w:numPr>
          <w:ilvl w:val="0"/>
          <w:numId w:val="14"/>
        </w:numPr>
        <w:rPr>
          <w:rFonts w:ascii="Raleway" w:hAnsi="Raleway"/>
        </w:rPr>
      </w:pPr>
      <w:r w:rsidRPr="00691025">
        <w:rPr>
          <w:rFonts w:ascii="Raleway" w:hAnsi="Raleway"/>
        </w:rPr>
        <w:t xml:space="preserve">Support for and access to the range of North Carolina education pathways for early care and education professionals working in star-licensed </w:t>
      </w:r>
      <w:proofErr w:type="gramStart"/>
      <w:r w:rsidRPr="00691025">
        <w:rPr>
          <w:rFonts w:ascii="Raleway" w:hAnsi="Raleway"/>
        </w:rPr>
        <w:t>child care</w:t>
      </w:r>
      <w:proofErr w:type="gramEnd"/>
      <w:r w:rsidRPr="00691025">
        <w:rPr>
          <w:rFonts w:ascii="Raleway" w:hAnsi="Raleway"/>
        </w:rPr>
        <w:t xml:space="preserve"> facilities.</w:t>
      </w:r>
    </w:p>
    <w:p w14:paraId="1589FACB" w14:textId="77777777" w:rsidR="00691025" w:rsidRPr="00691025" w:rsidRDefault="00691025" w:rsidP="00691025">
      <w:pPr>
        <w:spacing w:before="240" w:line="240" w:lineRule="auto"/>
        <w:rPr>
          <w:rFonts w:ascii="Raleway" w:hAnsi="Raleway"/>
          <w:b/>
          <w:bCs/>
        </w:rPr>
      </w:pPr>
      <w:r w:rsidRPr="00691025">
        <w:rPr>
          <w:rFonts w:ascii="Raleway" w:hAnsi="Raleway"/>
          <w:b/>
          <w:bCs/>
        </w:rPr>
        <w:t>Connecting Families</w:t>
      </w:r>
    </w:p>
    <w:p w14:paraId="6966F7E3" w14:textId="77777777" w:rsidR="00691025" w:rsidRPr="00691025" w:rsidRDefault="00691025" w:rsidP="00691025">
      <w:pPr>
        <w:numPr>
          <w:ilvl w:val="0"/>
          <w:numId w:val="15"/>
        </w:numPr>
        <w:spacing w:before="240" w:line="240" w:lineRule="auto"/>
        <w:rPr>
          <w:rFonts w:ascii="Raleway" w:hAnsi="Raleway"/>
        </w:rPr>
      </w:pPr>
      <w:r w:rsidRPr="00691025">
        <w:rPr>
          <w:rFonts w:ascii="Raleway" w:hAnsi="Raleway"/>
        </w:rPr>
        <w:t>Educate and provide up-to-date information to families and businesses regarding childcare facilities, costs, availability, star ratings, licensing, etc. for referral purposes.</w:t>
      </w:r>
    </w:p>
    <w:p w14:paraId="2E40BDDF" w14:textId="77777777" w:rsidR="00691025" w:rsidRPr="00691025" w:rsidRDefault="00691025" w:rsidP="00691025">
      <w:pPr>
        <w:numPr>
          <w:ilvl w:val="0"/>
          <w:numId w:val="15"/>
        </w:numPr>
        <w:spacing w:before="240" w:line="240" w:lineRule="auto"/>
        <w:rPr>
          <w:rFonts w:ascii="Raleway" w:hAnsi="Raleway"/>
        </w:rPr>
      </w:pPr>
      <w:r w:rsidRPr="00691025">
        <w:rPr>
          <w:rFonts w:ascii="Raleway" w:hAnsi="Raleway"/>
        </w:rPr>
        <w:t>Increase access to appropriate, safe, properly installed car seats and child passenger safety knowledge.</w:t>
      </w:r>
    </w:p>
    <w:p w14:paraId="04C0D7E7" w14:textId="77777777" w:rsidR="00691025" w:rsidRPr="00691025" w:rsidRDefault="00691025" w:rsidP="00691025">
      <w:pPr>
        <w:numPr>
          <w:ilvl w:val="0"/>
          <w:numId w:val="15"/>
        </w:numPr>
        <w:spacing w:before="240" w:line="240" w:lineRule="auto"/>
        <w:rPr>
          <w:rFonts w:ascii="Raleway" w:hAnsi="Raleway"/>
        </w:rPr>
      </w:pPr>
      <w:r w:rsidRPr="00691025">
        <w:rPr>
          <w:rFonts w:ascii="Raleway" w:hAnsi="Raleway"/>
        </w:rPr>
        <w:lastRenderedPageBreak/>
        <w:t>Provide businesses and organizations with resources for personal and professional growth creating a more resilient community.</w:t>
      </w:r>
    </w:p>
    <w:p w14:paraId="0E876918" w14:textId="01B6B540" w:rsidR="00691025" w:rsidRDefault="00691025" w:rsidP="00691025">
      <w:pPr>
        <w:numPr>
          <w:ilvl w:val="0"/>
          <w:numId w:val="15"/>
        </w:numPr>
        <w:spacing w:before="240" w:line="240" w:lineRule="auto"/>
        <w:rPr>
          <w:rFonts w:ascii="Raleway" w:hAnsi="Raleway"/>
        </w:rPr>
      </w:pPr>
      <w:r w:rsidRPr="00691025">
        <w:rPr>
          <w:rFonts w:ascii="Raleway" w:hAnsi="Raleway"/>
        </w:rPr>
        <w:t xml:space="preserve">Educate families on the importance of the first 2,000 days, why a high-quality preschool or </w:t>
      </w:r>
      <w:proofErr w:type="gramStart"/>
      <w:r w:rsidRPr="00691025">
        <w:rPr>
          <w:rFonts w:ascii="Raleway" w:hAnsi="Raleway"/>
        </w:rPr>
        <w:t>child care</w:t>
      </w:r>
      <w:proofErr w:type="gramEnd"/>
      <w:r w:rsidRPr="00691025">
        <w:rPr>
          <w:rFonts w:ascii="Raleway" w:hAnsi="Raleway"/>
        </w:rPr>
        <w:t xml:space="preserve"> program is crucial, and provide information and support to help families feel confident and empowered.</w:t>
      </w:r>
    </w:p>
    <w:p w14:paraId="6645D053" w14:textId="44ABC820" w:rsidR="00993D95" w:rsidRPr="00B61DAF" w:rsidRDefault="00993D95" w:rsidP="00993D95">
      <w:pPr>
        <w:pStyle w:val="NormalWeb"/>
        <w:numPr>
          <w:ilvl w:val="0"/>
          <w:numId w:val="15"/>
        </w:numPr>
        <w:spacing w:line="300" w:lineRule="atLeast"/>
        <w:rPr>
          <w:rFonts w:ascii="Raleway" w:hAnsi="Raleway" w:cs="Segoe UI"/>
          <w:sz w:val="22"/>
          <w:szCs w:val="22"/>
        </w:rPr>
      </w:pPr>
      <w:r w:rsidRPr="00B61DAF">
        <w:rPr>
          <w:rFonts w:ascii="Raleway" w:hAnsi="Raleway" w:cs="Segoe UI"/>
          <w:sz w:val="22"/>
          <w:szCs w:val="22"/>
        </w:rPr>
        <w:t xml:space="preserve">Increase </w:t>
      </w:r>
      <w:proofErr w:type="gramStart"/>
      <w:r w:rsidRPr="00B61DAF">
        <w:rPr>
          <w:rFonts w:ascii="Raleway" w:hAnsi="Raleway" w:cs="Segoe UI"/>
          <w:sz w:val="22"/>
          <w:szCs w:val="22"/>
        </w:rPr>
        <w:t>child care</w:t>
      </w:r>
      <w:proofErr w:type="gramEnd"/>
      <w:r w:rsidRPr="00B61DAF">
        <w:rPr>
          <w:rFonts w:ascii="Raleway" w:hAnsi="Raleway" w:cs="Segoe UI"/>
          <w:sz w:val="22"/>
          <w:szCs w:val="22"/>
        </w:rPr>
        <w:t xml:space="preserve"> affordability through the Tri-Share initiative by sharing costs among employers, employees, and public partners to lower families’ out-of-pocket expenses.</w:t>
      </w:r>
    </w:p>
    <w:p w14:paraId="01F80D14" w14:textId="77777777" w:rsidR="00691025" w:rsidRPr="00691025" w:rsidRDefault="00691025" w:rsidP="00691025">
      <w:pPr>
        <w:spacing w:before="240" w:line="240" w:lineRule="auto"/>
        <w:rPr>
          <w:rFonts w:ascii="Raleway" w:hAnsi="Raleway"/>
          <w:b/>
          <w:bCs/>
        </w:rPr>
      </w:pPr>
      <w:r w:rsidRPr="00691025">
        <w:rPr>
          <w:rFonts w:ascii="Raleway" w:hAnsi="Raleway"/>
          <w:b/>
          <w:bCs/>
        </w:rPr>
        <w:t>Ending Child Abuse</w:t>
      </w:r>
    </w:p>
    <w:p w14:paraId="241A6573" w14:textId="77777777" w:rsidR="00691025" w:rsidRPr="00691025" w:rsidRDefault="00691025" w:rsidP="00691025">
      <w:pPr>
        <w:numPr>
          <w:ilvl w:val="0"/>
          <w:numId w:val="16"/>
        </w:numPr>
        <w:spacing w:before="240" w:line="240" w:lineRule="auto"/>
        <w:rPr>
          <w:rFonts w:ascii="Raleway" w:hAnsi="Raleway"/>
        </w:rPr>
      </w:pPr>
      <w:r w:rsidRPr="00691025">
        <w:rPr>
          <w:rFonts w:ascii="Raleway" w:hAnsi="Raleway"/>
        </w:rPr>
        <w:t>Provide support and resources for children in abusive situations through services performed by victim advocates, therapists, forensic interviewers, and medical providers serving children and non-offending caregivers in comfortable, child-focused settings.</w:t>
      </w:r>
    </w:p>
    <w:p w14:paraId="23B2B490" w14:textId="77777777" w:rsidR="00691025" w:rsidRPr="00691025" w:rsidRDefault="00691025" w:rsidP="00691025">
      <w:pPr>
        <w:numPr>
          <w:ilvl w:val="0"/>
          <w:numId w:val="16"/>
        </w:numPr>
        <w:spacing w:before="240" w:line="240" w:lineRule="auto"/>
        <w:rPr>
          <w:rFonts w:ascii="Raleway" w:hAnsi="Raleway"/>
        </w:rPr>
      </w:pPr>
      <w:r w:rsidRPr="00691025">
        <w:rPr>
          <w:rFonts w:ascii="Raleway" w:hAnsi="Raleway"/>
        </w:rPr>
        <w:t>Offer resources and referrals to evidence-based mental health services to reduce trauma and improve the lives of children in our community.</w:t>
      </w:r>
    </w:p>
    <w:p w14:paraId="19C5C33E" w14:textId="77777777" w:rsidR="00691025" w:rsidRPr="00691025" w:rsidRDefault="00691025" w:rsidP="00691025">
      <w:pPr>
        <w:numPr>
          <w:ilvl w:val="0"/>
          <w:numId w:val="16"/>
        </w:numPr>
        <w:spacing w:before="240" w:line="240" w:lineRule="auto"/>
        <w:rPr>
          <w:rFonts w:ascii="Raleway" w:hAnsi="Raleway"/>
        </w:rPr>
      </w:pPr>
      <w:r w:rsidRPr="00691025">
        <w:rPr>
          <w:rFonts w:ascii="Raleway" w:hAnsi="Raleway"/>
        </w:rPr>
        <w:t xml:space="preserve">Provide training, support, and outreach around prevention programs, such as the Connections Matter framework, resiliency, Strengthening Families Five Protective Factors Framework, and adverse childhood experiences. </w:t>
      </w:r>
    </w:p>
    <w:p w14:paraId="52DFED93" w14:textId="77777777" w:rsidR="00691025" w:rsidRPr="00691025" w:rsidRDefault="00691025" w:rsidP="00691025">
      <w:pPr>
        <w:rPr>
          <w:rFonts w:ascii="Raleway" w:hAnsi="Raleway"/>
        </w:rPr>
      </w:pPr>
      <w:r w:rsidRPr="00691025">
        <w:rPr>
          <w:rFonts w:ascii="Raleway" w:hAnsi="Raleway"/>
        </w:rPr>
        <w:t>Evaluation criteria may include the following: evidence of effectiveness; proposed annual and long-term outcomes, knowledge/experience with model fidelity or other programmatic guidelines; complete and succinct proposal components; scope and feasibility of project; relevant organization and staff experience/expertise; substantiation of need; alignment with One Place’s strategic priorities; and cost effectiveness. All proposals must also meet state level guidelines.</w:t>
      </w:r>
    </w:p>
    <w:p w14:paraId="73AA0840" w14:textId="77777777" w:rsidR="00691025" w:rsidRPr="00691025" w:rsidRDefault="00691025" w:rsidP="00691025">
      <w:pPr>
        <w:rPr>
          <w:rFonts w:ascii="Raleway" w:hAnsi="Raleway"/>
        </w:rPr>
      </w:pPr>
      <w:r w:rsidRPr="00691025">
        <w:rPr>
          <w:rFonts w:ascii="Raleway" w:hAnsi="Raleway"/>
        </w:rPr>
        <w:t>All funding is based on the appropriation of funds to Smart Start by the North Carolina General Assembly and the prioritization of services to best meet local needs, and state and local performance goals. All funding will be reviewed annually.</w:t>
      </w:r>
    </w:p>
    <w:p w14:paraId="5D0B7603" w14:textId="77777777" w:rsidR="00691025" w:rsidRPr="00691025" w:rsidRDefault="00691025" w:rsidP="00691025">
      <w:pPr>
        <w:rPr>
          <w:rFonts w:ascii="Raleway" w:hAnsi="Raleway"/>
        </w:rPr>
      </w:pPr>
    </w:p>
    <w:p w14:paraId="1BBB272F" w14:textId="2D86D295" w:rsidR="00691025" w:rsidRPr="00691025" w:rsidRDefault="00691025" w:rsidP="00691025">
      <w:pPr>
        <w:rPr>
          <w:rFonts w:ascii="Raleway" w:hAnsi="Raleway"/>
        </w:rPr>
      </w:pPr>
      <w:r w:rsidRPr="00691025">
        <w:rPr>
          <w:rFonts w:ascii="Raleway" w:hAnsi="Raleway"/>
          <w:b/>
          <w:bCs/>
        </w:rPr>
        <w:t xml:space="preserve">Completed proposals are due by 5 pm </w:t>
      </w:r>
      <w:r w:rsidR="00A604A7">
        <w:rPr>
          <w:rFonts w:ascii="Raleway" w:hAnsi="Raleway"/>
          <w:b/>
          <w:bCs/>
        </w:rPr>
        <w:t xml:space="preserve">Friday, April </w:t>
      </w:r>
      <w:r w:rsidR="009E6DBE">
        <w:rPr>
          <w:rFonts w:ascii="Raleway" w:hAnsi="Raleway"/>
          <w:b/>
          <w:bCs/>
        </w:rPr>
        <w:t>10</w:t>
      </w:r>
      <w:r w:rsidR="00A604A7">
        <w:rPr>
          <w:rFonts w:ascii="Raleway" w:hAnsi="Raleway"/>
          <w:b/>
          <w:bCs/>
        </w:rPr>
        <w:t>, 2026</w:t>
      </w:r>
      <w:r w:rsidRPr="00691025">
        <w:rPr>
          <w:rFonts w:ascii="Raleway" w:hAnsi="Raleway"/>
        </w:rPr>
        <w:t xml:space="preserve">. </w:t>
      </w:r>
    </w:p>
    <w:p w14:paraId="75DB0499" w14:textId="77777777" w:rsidR="00691025" w:rsidRPr="00691025" w:rsidRDefault="00691025" w:rsidP="00691025">
      <w:pPr>
        <w:rPr>
          <w:rFonts w:ascii="Raleway" w:hAnsi="Raleway"/>
        </w:rPr>
      </w:pPr>
    </w:p>
    <w:p w14:paraId="0803F530" w14:textId="77777777" w:rsidR="00D23FDB" w:rsidRDefault="00D23FDB" w:rsidP="00D23FDB">
      <w:pPr>
        <w:pStyle w:val="NormalWeb"/>
        <w:spacing w:before="0" w:beforeAutospacing="0" w:after="0" w:afterAutospacing="0"/>
        <w:jc w:val="center"/>
        <w:rPr>
          <w:rFonts w:ascii="Raleway" w:hAnsi="Raleway"/>
          <w:b/>
          <w:bCs/>
          <w:color w:val="000000"/>
          <w:sz w:val="22"/>
          <w:szCs w:val="22"/>
          <w:u w:val="single"/>
        </w:rPr>
      </w:pPr>
    </w:p>
    <w:sectPr w:rsidR="00D23FDB" w:rsidSect="00B36787">
      <w:headerReference w:type="default" r:id="rId11"/>
      <w:footerReference w:type="default" r:id="rId12"/>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B9CC" w14:textId="77777777" w:rsidR="00ED7428" w:rsidRDefault="00ED7428" w:rsidP="003D37C9">
      <w:pPr>
        <w:spacing w:after="0" w:line="240" w:lineRule="auto"/>
      </w:pPr>
      <w:r>
        <w:separator/>
      </w:r>
    </w:p>
  </w:endnote>
  <w:endnote w:type="continuationSeparator" w:id="0">
    <w:p w14:paraId="3AA4688E" w14:textId="77777777" w:rsidR="00ED7428" w:rsidRDefault="00ED7428" w:rsidP="003D37C9">
      <w:pPr>
        <w:spacing w:after="0" w:line="240" w:lineRule="auto"/>
      </w:pPr>
      <w:r>
        <w:continuationSeparator/>
      </w:r>
    </w:p>
  </w:endnote>
  <w:endnote w:type="continuationNotice" w:id="1">
    <w:p w14:paraId="07EB52F1" w14:textId="77777777" w:rsidR="00ED7428" w:rsidRDefault="00ED7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9C5" w14:textId="59F113F9" w:rsidR="003D37C9" w:rsidRDefault="003D37C9">
    <w:pPr>
      <w:pStyle w:val="Footer"/>
    </w:pPr>
  </w:p>
  <w:p w14:paraId="6006E727" w14:textId="10980B28" w:rsidR="003D37C9" w:rsidRDefault="003D37C9">
    <w:pPr>
      <w:pStyle w:val="Footer"/>
    </w:pPr>
    <w:r>
      <w:rPr>
        <w:noProof/>
      </w:rPr>
      <w:drawing>
        <wp:anchor distT="0" distB="0" distL="0" distR="0" simplePos="0" relativeHeight="251658240" behindDoc="1" locked="0" layoutInCell="1" hidden="0" allowOverlap="1" wp14:anchorId="1161A1BC" wp14:editId="33F0ACE3">
          <wp:simplePos x="0" y="0"/>
          <wp:positionH relativeFrom="page">
            <wp:align>left</wp:align>
          </wp:positionH>
          <wp:positionV relativeFrom="paragraph">
            <wp:posOffset>143510</wp:posOffset>
          </wp:positionV>
          <wp:extent cx="7931785" cy="37020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931785" cy="3702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B0F3" w14:textId="77777777" w:rsidR="00ED7428" w:rsidRDefault="00ED7428" w:rsidP="003D37C9">
      <w:pPr>
        <w:spacing w:after="0" w:line="240" w:lineRule="auto"/>
      </w:pPr>
      <w:r>
        <w:separator/>
      </w:r>
    </w:p>
  </w:footnote>
  <w:footnote w:type="continuationSeparator" w:id="0">
    <w:p w14:paraId="4F8B0E5D" w14:textId="77777777" w:rsidR="00ED7428" w:rsidRDefault="00ED7428" w:rsidP="003D37C9">
      <w:pPr>
        <w:spacing w:after="0" w:line="240" w:lineRule="auto"/>
      </w:pPr>
      <w:r>
        <w:continuationSeparator/>
      </w:r>
    </w:p>
  </w:footnote>
  <w:footnote w:type="continuationNotice" w:id="1">
    <w:p w14:paraId="7F5EE18E" w14:textId="77777777" w:rsidR="00ED7428" w:rsidRDefault="00ED7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8B4F" w14:textId="27209C62" w:rsidR="003D37C9" w:rsidRDefault="003D37C9">
    <w:pPr>
      <w:pStyle w:val="Header"/>
    </w:pPr>
    <w:r>
      <w:rPr>
        <w:noProof/>
      </w:rPr>
      <w:drawing>
        <wp:anchor distT="0" distB="0" distL="114300" distR="114300" simplePos="0" relativeHeight="251658241" behindDoc="0" locked="0" layoutInCell="1" allowOverlap="1" wp14:anchorId="291C184C" wp14:editId="035FF761">
          <wp:simplePos x="0" y="0"/>
          <wp:positionH relativeFrom="margin">
            <wp:align>center</wp:align>
          </wp:positionH>
          <wp:positionV relativeFrom="page">
            <wp:posOffset>37465</wp:posOffset>
          </wp:positionV>
          <wp:extent cx="3057525" cy="1190625"/>
          <wp:effectExtent l="0" t="0" r="0" b="0"/>
          <wp:wrapSquare wrapText="bothSides"/>
          <wp:docPr id="1624519233" name="Picture 1624519233" descr="A logo with yellow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19233" name="Picture 1" descr="A logo with yellow and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7525" cy="1190625"/>
                  </a:xfrm>
                  <a:prstGeom prst="rect">
                    <a:avLst/>
                  </a:prstGeom>
                </pic:spPr>
              </pic:pic>
            </a:graphicData>
          </a:graphic>
          <wp14:sizeRelH relativeFrom="margin">
            <wp14:pctWidth>0</wp14:pctWidth>
          </wp14:sizeRelH>
          <wp14:sizeRelV relativeFrom="margin">
            <wp14:pctHeight>0</wp14:pctHeight>
          </wp14:sizeRelV>
        </wp:anchor>
      </w:drawing>
    </w:r>
  </w:p>
  <w:p w14:paraId="289EB637" w14:textId="77777777" w:rsidR="003D37C9" w:rsidRDefault="003D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517DD"/>
    <w:multiLevelType w:val="multilevel"/>
    <w:tmpl w:val="57E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42ABA"/>
    <w:multiLevelType w:val="multilevel"/>
    <w:tmpl w:val="B33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B3D0C"/>
    <w:multiLevelType w:val="multilevel"/>
    <w:tmpl w:val="5CF21C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51502"/>
    <w:multiLevelType w:val="hybridMultilevel"/>
    <w:tmpl w:val="5E4A9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10479"/>
    <w:multiLevelType w:val="multilevel"/>
    <w:tmpl w:val="998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9089B"/>
    <w:multiLevelType w:val="multilevel"/>
    <w:tmpl w:val="8978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D6749"/>
    <w:multiLevelType w:val="hybridMultilevel"/>
    <w:tmpl w:val="376C7F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34389"/>
    <w:multiLevelType w:val="hybridMultilevel"/>
    <w:tmpl w:val="4FA4AAC6"/>
    <w:lvl w:ilvl="0" w:tplc="D88033EC">
      <w:numFmt w:val="bullet"/>
      <w:lvlText w:val="•"/>
      <w:lvlJc w:val="left"/>
      <w:pPr>
        <w:ind w:left="720" w:hanging="360"/>
      </w:pPr>
      <w:rPr>
        <w:rFonts w:ascii="Raleway" w:eastAsiaTheme="minorHAnsi"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3363C"/>
    <w:multiLevelType w:val="multilevel"/>
    <w:tmpl w:val="9CF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B428F"/>
    <w:multiLevelType w:val="hybridMultilevel"/>
    <w:tmpl w:val="1FDA6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F08DC"/>
    <w:multiLevelType w:val="hybridMultilevel"/>
    <w:tmpl w:val="67ACB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04345">
    <w:abstractNumId w:val="1"/>
  </w:num>
  <w:num w:numId="2" w16cid:durableId="170336179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3946345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204335991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32358235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329217833">
    <w:abstractNumId w:val="8"/>
  </w:num>
  <w:num w:numId="7" w16cid:durableId="197972458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27171615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8592650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91712806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4769187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16cid:durableId="1255742070">
    <w:abstractNumId w:val="5"/>
  </w:num>
  <w:num w:numId="13" w16cid:durableId="248471602">
    <w:abstractNumId w:val="10"/>
  </w:num>
  <w:num w:numId="14" w16cid:durableId="1087731658">
    <w:abstractNumId w:val="2"/>
  </w:num>
  <w:num w:numId="15" w16cid:durableId="2084907357">
    <w:abstractNumId w:val="9"/>
  </w:num>
  <w:num w:numId="16" w16cid:durableId="1329405809">
    <w:abstractNumId w:val="6"/>
  </w:num>
  <w:num w:numId="17" w16cid:durableId="1221163745">
    <w:abstractNumId w:val="3"/>
  </w:num>
  <w:num w:numId="18" w16cid:durableId="1794514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C9"/>
    <w:rsid w:val="0000227B"/>
    <w:rsid w:val="0000367D"/>
    <w:rsid w:val="002F05E0"/>
    <w:rsid w:val="00380D6F"/>
    <w:rsid w:val="003A797A"/>
    <w:rsid w:val="003D37C9"/>
    <w:rsid w:val="0042623C"/>
    <w:rsid w:val="005517E7"/>
    <w:rsid w:val="00691025"/>
    <w:rsid w:val="006C1745"/>
    <w:rsid w:val="007924D6"/>
    <w:rsid w:val="00861FD6"/>
    <w:rsid w:val="00870EA1"/>
    <w:rsid w:val="008E6675"/>
    <w:rsid w:val="009220A3"/>
    <w:rsid w:val="00993D95"/>
    <w:rsid w:val="009E6DBE"/>
    <w:rsid w:val="00A604A7"/>
    <w:rsid w:val="00B36787"/>
    <w:rsid w:val="00B61DAF"/>
    <w:rsid w:val="00B7647B"/>
    <w:rsid w:val="00C60B27"/>
    <w:rsid w:val="00D23FDB"/>
    <w:rsid w:val="00E03F67"/>
    <w:rsid w:val="00E060D0"/>
    <w:rsid w:val="00ED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3873"/>
  <w15:chartTrackingRefBased/>
  <w15:docId w15:val="{6772676B-F2AB-4686-8349-CCE8A9C6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C9"/>
  </w:style>
  <w:style w:type="paragraph" w:styleId="Footer">
    <w:name w:val="footer"/>
    <w:basedOn w:val="Normal"/>
    <w:link w:val="FooterChar"/>
    <w:uiPriority w:val="99"/>
    <w:unhideWhenUsed/>
    <w:rsid w:val="003D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C9"/>
  </w:style>
  <w:style w:type="paragraph" w:styleId="NormalWeb">
    <w:name w:val="Normal (Web)"/>
    <w:basedOn w:val="Normal"/>
    <w:uiPriority w:val="99"/>
    <w:unhideWhenUsed/>
    <w:rsid w:val="00D23F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91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6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martsolutionscatalog.com/nc/brow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0092f-d98d-4e18-9540-4d62ad1eb4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D7AB419C7AA4887C368D08ABCE3F5" ma:contentTypeVersion="7" ma:contentTypeDescription="Create a new document." ma:contentTypeScope="" ma:versionID="64e574a6cda1c4f067504ffc477b7fe2">
  <xsd:schema xmlns:xsd="http://www.w3.org/2001/XMLSchema" xmlns:xs="http://www.w3.org/2001/XMLSchema" xmlns:p="http://schemas.microsoft.com/office/2006/metadata/properties" xmlns:ns3="a4d0092f-d98d-4e18-9540-4d62ad1eb437" xmlns:ns4="d33ce129-5ed5-4023-92f2-467e13ef4e6c" targetNamespace="http://schemas.microsoft.com/office/2006/metadata/properties" ma:root="true" ma:fieldsID="9d7fcc8c0ade58da0c7d71b575bc9f55" ns3:_="" ns4:_="">
    <xsd:import namespace="a4d0092f-d98d-4e18-9540-4d62ad1eb437"/>
    <xsd:import namespace="d33ce129-5ed5-4023-92f2-467e13ef4e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092f-d98d-4e18-9540-4d62ad1eb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ce129-5ed5-4023-92f2-467e13ef4e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CEA10-70B0-44AF-A233-2AD85CDEB2AD}">
  <ds:schemaRefs>
    <ds:schemaRef ds:uri="http://schemas.microsoft.com/office/2006/metadata/properties"/>
    <ds:schemaRef ds:uri="http://schemas.microsoft.com/office/infopath/2007/PartnerControls"/>
    <ds:schemaRef ds:uri="a4d0092f-d98d-4e18-9540-4d62ad1eb437"/>
  </ds:schemaRefs>
</ds:datastoreItem>
</file>

<file path=customXml/itemProps2.xml><?xml version="1.0" encoding="utf-8"?>
<ds:datastoreItem xmlns:ds="http://schemas.openxmlformats.org/officeDocument/2006/customXml" ds:itemID="{76B1BC1F-CBEF-4166-9E8B-834DB66E3BE3}">
  <ds:schemaRefs>
    <ds:schemaRef ds:uri="http://schemas.microsoft.com/sharepoint/v3/contenttype/forms"/>
  </ds:schemaRefs>
</ds:datastoreItem>
</file>

<file path=customXml/itemProps3.xml><?xml version="1.0" encoding="utf-8"?>
<ds:datastoreItem xmlns:ds="http://schemas.openxmlformats.org/officeDocument/2006/customXml" ds:itemID="{6617F3D7-171B-4DFF-952D-8F8E1A765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0092f-d98d-4e18-9540-4d62ad1eb437"/>
    <ds:schemaRef ds:uri="d33ce129-5ed5-4023-92f2-467e13ef4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965</Words>
  <Characters>5910</Characters>
  <Application>Microsoft Office Word</Application>
  <DocSecurity>0</DocSecurity>
  <Lines>103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Vanice Buie</dc:creator>
  <cp:keywords/>
  <dc:description/>
  <cp:lastModifiedBy>Autumn Bishop</cp:lastModifiedBy>
  <cp:revision>10</cp:revision>
  <cp:lastPrinted>2024-01-05T18:14:00Z</cp:lastPrinted>
  <dcterms:created xsi:type="dcterms:W3CDTF">2026-03-09T12:53:00Z</dcterms:created>
  <dcterms:modified xsi:type="dcterms:W3CDTF">2026-03-20T16:26:00Z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0x010100037D7AB419C7AA4887C368D08ABCE3F5</vt:lpwstr>
  </property>
</Properties>
</file>